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center"/>
        <w:rPr>
          <w:rFonts w:ascii="Times New Roman" w:hAnsi="Times New Roman" w:cs="Times New Roman"/>
          <w:sz w:val="24"/>
          <w:szCs w:val="24"/>
        </w:rPr>
      </w:pPr>
      <w:r>
        <w:rPr>
          <w:rFonts w:ascii="Times New Roman" w:hAnsi="Times New Roman" w:cs="Times New Roman"/>
          <w:sz w:val="24"/>
          <w:szCs w:val="24"/>
        </w:rPr>
        <w:t>Title</w:t>
      </w:r>
    </w:p>
    <w:p w:rsidR="00B16E72" w:rsidRDefault="00B16E72" w:rsidP="00B16E7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16E72" w:rsidRDefault="00B16E72" w:rsidP="00B16E7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16E72" w:rsidRDefault="00B16E72" w:rsidP="00B16E72">
      <w:pPr>
        <w:spacing w:line="480" w:lineRule="auto"/>
        <w:jc w:val="center"/>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B16E72" w:rsidRDefault="00B16E72" w:rsidP="00B16E72">
      <w:pPr>
        <w:spacing w:line="480" w:lineRule="auto"/>
        <w:jc w:val="both"/>
        <w:rPr>
          <w:rFonts w:ascii="Times New Roman" w:hAnsi="Times New Roman" w:cs="Times New Roman"/>
          <w:sz w:val="24"/>
          <w:szCs w:val="24"/>
        </w:rPr>
      </w:pPr>
    </w:p>
    <w:p w:rsidR="00F81192" w:rsidRDefault="00961531" w:rsidP="00B16E72">
      <w:pPr>
        <w:spacing w:line="480" w:lineRule="auto"/>
        <w:jc w:val="both"/>
        <w:rPr>
          <w:rFonts w:ascii="Times New Roman" w:hAnsi="Times New Roman" w:cs="Times New Roman"/>
          <w:sz w:val="24"/>
          <w:szCs w:val="24"/>
        </w:rPr>
      </w:pPr>
      <w:r w:rsidRPr="00961531">
        <w:rPr>
          <w:rFonts w:ascii="Times New Roman" w:hAnsi="Times New Roman" w:cs="Times New Roman"/>
          <w:sz w:val="24"/>
          <w:szCs w:val="24"/>
        </w:rPr>
        <w:t>What constitute a proper stop?</w:t>
      </w:r>
      <w:r>
        <w:rPr>
          <w:rFonts w:ascii="Times New Roman" w:hAnsi="Times New Roman" w:cs="Times New Roman"/>
          <w:sz w:val="24"/>
          <w:szCs w:val="24"/>
        </w:rPr>
        <w:t xml:space="preserve"> And why is the duration of a stop important?</w:t>
      </w:r>
    </w:p>
    <w:p w:rsidR="00961531" w:rsidRDefault="00961531" w:rsidP="00B16E7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stop occurs when a person is detained temporarily for investigation by an officer of the law. This can be the stopping of cars or a person. This is done when a police deems that the person has committed a crime or they are about to. </w:t>
      </w:r>
      <w:r w:rsidR="007972DC">
        <w:rPr>
          <w:rFonts w:ascii="Times New Roman" w:hAnsi="Times New Roman" w:cs="Times New Roman"/>
          <w:sz w:val="24"/>
          <w:szCs w:val="24"/>
        </w:rPr>
        <w:t>The phase of detention needs to be reasonable as stated in the terry v Ohio it was stated that the stop needs to be conducted in a manner that is reasonable as the manner is very vital so as to show whethe</w:t>
      </w:r>
      <w:r w:rsidR="00D11762">
        <w:rPr>
          <w:rFonts w:ascii="Times New Roman" w:hAnsi="Times New Roman" w:cs="Times New Roman"/>
          <w:sz w:val="24"/>
          <w:szCs w:val="24"/>
        </w:rPr>
        <w:t xml:space="preserve">r the stop is warranted or not. </w:t>
      </w:r>
      <w:r w:rsidR="00002FC2">
        <w:rPr>
          <w:rFonts w:ascii="Times New Roman" w:hAnsi="Times New Roman" w:cs="Times New Roman"/>
          <w:sz w:val="24"/>
          <w:szCs w:val="24"/>
        </w:rPr>
        <w:t>The</w:t>
      </w:r>
      <w:r w:rsidR="007972DC">
        <w:rPr>
          <w:rFonts w:ascii="Times New Roman" w:hAnsi="Times New Roman" w:cs="Times New Roman"/>
          <w:sz w:val="24"/>
          <w:szCs w:val="24"/>
        </w:rPr>
        <w:t xml:space="preserve"> duration of the stop is important as </w:t>
      </w:r>
      <w:r w:rsidR="00002FC2">
        <w:rPr>
          <w:rFonts w:ascii="Times New Roman" w:hAnsi="Times New Roman" w:cs="Times New Roman"/>
          <w:sz w:val="24"/>
          <w:szCs w:val="24"/>
        </w:rPr>
        <w:t>holding someone for more than the reasonable time is infringing their rights.</w:t>
      </w:r>
      <w:r w:rsidR="005B0EA3">
        <w:rPr>
          <w:rFonts w:ascii="Times New Roman" w:hAnsi="Times New Roman" w:cs="Times New Roman"/>
          <w:sz w:val="24"/>
          <w:szCs w:val="24"/>
        </w:rPr>
        <w:t xml:space="preserve"> (</w:t>
      </w:r>
      <w:r w:rsidR="005B0EA3" w:rsidRPr="005B0EA3">
        <w:rPr>
          <w:rFonts w:ascii="Times New Roman" w:hAnsi="Times New Roman" w:cs="Times New Roman"/>
          <w:sz w:val="24"/>
          <w:szCs w:val="24"/>
        </w:rPr>
        <w:t xml:space="preserve">Carbado, D. W. (2017). </w:t>
      </w:r>
      <w:r w:rsidR="00002FC2">
        <w:rPr>
          <w:rFonts w:ascii="Times New Roman" w:hAnsi="Times New Roman" w:cs="Times New Roman"/>
          <w:sz w:val="24"/>
          <w:szCs w:val="24"/>
        </w:rPr>
        <w:t xml:space="preserve"> The duration of the stop is important as it allows the officers time to identify the person or the persons presence and determine if the person should be arrested or not and the way forward.</w:t>
      </w:r>
    </w:p>
    <w:p w:rsidR="00B00A65" w:rsidRDefault="00B00A65" w:rsidP="00B16E72">
      <w:pPr>
        <w:spacing w:line="480" w:lineRule="auto"/>
        <w:jc w:val="both"/>
        <w:rPr>
          <w:rFonts w:ascii="Times New Roman" w:hAnsi="Times New Roman" w:cs="Times New Roman"/>
          <w:sz w:val="24"/>
          <w:szCs w:val="24"/>
        </w:rPr>
      </w:pPr>
      <w:r>
        <w:rPr>
          <w:rFonts w:ascii="Times New Roman" w:hAnsi="Times New Roman" w:cs="Times New Roman"/>
          <w:sz w:val="24"/>
          <w:szCs w:val="24"/>
        </w:rPr>
        <w:t>The permissible scope of a frisk</w:t>
      </w:r>
    </w:p>
    <w:p w:rsidR="005F4E75" w:rsidRDefault="00E20464" w:rsidP="00B16E72">
      <w:pPr>
        <w:spacing w:line="480" w:lineRule="auto"/>
        <w:jc w:val="both"/>
        <w:rPr>
          <w:rFonts w:ascii="Times New Roman" w:hAnsi="Times New Roman" w:cs="Times New Roman"/>
          <w:sz w:val="24"/>
          <w:szCs w:val="24"/>
        </w:rPr>
      </w:pPr>
      <w:r>
        <w:rPr>
          <w:rFonts w:ascii="Times New Roman" w:hAnsi="Times New Roman" w:cs="Times New Roman"/>
          <w:sz w:val="24"/>
          <w:szCs w:val="24"/>
        </w:rPr>
        <w:t>A frisk is whereby an officer of the law searches for weapons and dangerous instruments.</w:t>
      </w:r>
      <w:r w:rsidR="00002FC2">
        <w:rPr>
          <w:rFonts w:ascii="Times New Roman" w:hAnsi="Times New Roman" w:cs="Times New Roman"/>
          <w:sz w:val="24"/>
          <w:szCs w:val="24"/>
        </w:rPr>
        <w:t xml:space="preserve"> Frisk is important when the officer believes that the person is in possession of a dangerous weapon that is concealed and this should be done in the stop.</w:t>
      </w:r>
      <w:r w:rsidR="00B16E72">
        <w:rPr>
          <w:rFonts w:ascii="Times New Roman" w:hAnsi="Times New Roman" w:cs="Times New Roman"/>
          <w:sz w:val="24"/>
          <w:szCs w:val="24"/>
        </w:rPr>
        <w:t xml:space="preserve"> A reasonable frisk needs to be more than a vague hunch and a police officer need to show that he was justified and that he had a reasonable belief that the person was in possession of the said instruments. A frisk is permissible if the officer feels that one might injure them or the persons surrounding. Frisking is permissible if the officer is alone so that he can ensure his own personal safety, if the persons are carrying themselves in a manner that is suspicious and they provide answers that are inconsistent with the questions asked by the officers. Lastly frisking is done if there is suspicion that the person is about to commit a crime.</w:t>
      </w:r>
    </w:p>
    <w:p w:rsidR="00961531" w:rsidRPr="005B0EA3" w:rsidRDefault="005B0EA3" w:rsidP="005B0EA3">
      <w:pPr>
        <w:spacing w:line="480" w:lineRule="auto"/>
        <w:jc w:val="center"/>
        <w:rPr>
          <w:rFonts w:ascii="Times New Roman" w:hAnsi="Times New Roman" w:cs="Times New Roman"/>
          <w:b/>
          <w:sz w:val="24"/>
          <w:szCs w:val="24"/>
        </w:rPr>
      </w:pPr>
      <w:r w:rsidRPr="005B0EA3">
        <w:rPr>
          <w:rFonts w:ascii="Times New Roman" w:hAnsi="Times New Roman" w:cs="Times New Roman"/>
          <w:b/>
          <w:sz w:val="24"/>
          <w:szCs w:val="24"/>
        </w:rPr>
        <w:lastRenderedPageBreak/>
        <w:t>Reference</w:t>
      </w:r>
    </w:p>
    <w:p w:rsidR="005B0EA3" w:rsidRPr="00961531" w:rsidRDefault="005B0EA3" w:rsidP="00B16E72">
      <w:pPr>
        <w:spacing w:line="480" w:lineRule="auto"/>
        <w:jc w:val="both"/>
        <w:rPr>
          <w:rFonts w:ascii="Times New Roman" w:hAnsi="Times New Roman" w:cs="Times New Roman"/>
          <w:sz w:val="24"/>
          <w:szCs w:val="24"/>
        </w:rPr>
      </w:pPr>
      <w:proofErr w:type="spellStart"/>
      <w:r w:rsidRPr="005B0EA3">
        <w:rPr>
          <w:rFonts w:ascii="Times New Roman" w:hAnsi="Times New Roman" w:cs="Times New Roman"/>
          <w:sz w:val="24"/>
          <w:szCs w:val="24"/>
        </w:rPr>
        <w:t>Carbado</w:t>
      </w:r>
      <w:proofErr w:type="spellEnd"/>
      <w:r w:rsidRPr="005B0EA3">
        <w:rPr>
          <w:rFonts w:ascii="Times New Roman" w:hAnsi="Times New Roman" w:cs="Times New Roman"/>
          <w:sz w:val="24"/>
          <w:szCs w:val="24"/>
        </w:rPr>
        <w:t>, D. W. (2017). From Stop and Frisk to Shoot and Kill: Terry v. Ohio's Pathway to Police Violence. </w:t>
      </w:r>
      <w:r w:rsidRPr="005B0EA3">
        <w:rPr>
          <w:rFonts w:ascii="Times New Roman" w:hAnsi="Times New Roman" w:cs="Times New Roman"/>
          <w:i/>
          <w:iCs/>
          <w:sz w:val="24"/>
          <w:szCs w:val="24"/>
        </w:rPr>
        <w:t>UCLA L. Rev.</w:t>
      </w:r>
      <w:r w:rsidRPr="005B0EA3">
        <w:rPr>
          <w:rFonts w:ascii="Times New Roman" w:hAnsi="Times New Roman" w:cs="Times New Roman"/>
          <w:sz w:val="24"/>
          <w:szCs w:val="24"/>
        </w:rPr>
        <w:t>, </w:t>
      </w:r>
      <w:r w:rsidRPr="005B0EA3">
        <w:rPr>
          <w:rFonts w:ascii="Times New Roman" w:hAnsi="Times New Roman" w:cs="Times New Roman"/>
          <w:i/>
          <w:iCs/>
          <w:sz w:val="24"/>
          <w:szCs w:val="24"/>
        </w:rPr>
        <w:t>64</w:t>
      </w:r>
      <w:r w:rsidRPr="005B0EA3">
        <w:rPr>
          <w:rFonts w:ascii="Times New Roman" w:hAnsi="Times New Roman" w:cs="Times New Roman"/>
          <w:sz w:val="24"/>
          <w:szCs w:val="24"/>
        </w:rPr>
        <w:t>, 1508.</w:t>
      </w:r>
    </w:p>
    <w:sectPr w:rsidR="005B0EA3" w:rsidRPr="00961531" w:rsidSect="00B16E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16C" w:rsidRDefault="00DF716C" w:rsidP="00B16E72">
      <w:pPr>
        <w:spacing w:after="0" w:line="240" w:lineRule="auto"/>
      </w:pPr>
      <w:r>
        <w:separator/>
      </w:r>
    </w:p>
  </w:endnote>
  <w:endnote w:type="continuationSeparator" w:id="0">
    <w:p w:rsidR="00DF716C" w:rsidRDefault="00DF716C" w:rsidP="00B16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16C" w:rsidRDefault="00DF716C" w:rsidP="00B16E72">
      <w:pPr>
        <w:spacing w:after="0" w:line="240" w:lineRule="auto"/>
      </w:pPr>
      <w:r>
        <w:separator/>
      </w:r>
    </w:p>
  </w:footnote>
  <w:footnote w:type="continuationSeparator" w:id="0">
    <w:p w:rsidR="00DF716C" w:rsidRDefault="00DF716C" w:rsidP="00B16E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2" w:rsidRDefault="005B0EA3">
    <w:pPr>
      <w:pStyle w:val="Header"/>
      <w:jc w:val="right"/>
    </w:pPr>
    <w:r>
      <w:t>Stop &amp; frisking</w:t>
    </w:r>
    <w:r>
      <w:tab/>
    </w:r>
    <w:r>
      <w:tab/>
    </w:r>
    <w:sdt>
      <w:sdtPr>
        <w:id w:val="4084658"/>
        <w:docPartObj>
          <w:docPartGallery w:val="Page Numbers (Top of Page)"/>
          <w:docPartUnique/>
        </w:docPartObj>
      </w:sdtPr>
      <w:sdtContent>
        <w:fldSimple w:instr=" PAGE   \* MERGEFORMAT ">
          <w:r>
            <w:rPr>
              <w:noProof/>
            </w:rPr>
            <w:t>2</w:t>
          </w:r>
        </w:fldSimple>
      </w:sdtContent>
    </w:sdt>
  </w:p>
  <w:p w:rsidR="00B16E72" w:rsidRDefault="00B16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A3" w:rsidRDefault="005B0EA3">
    <w:pPr>
      <w:pStyle w:val="Header"/>
    </w:pPr>
    <w:r>
      <w:t>Running 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F74D3"/>
    <w:multiLevelType w:val="multilevel"/>
    <w:tmpl w:val="26D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1531"/>
    <w:rsid w:val="00002FC2"/>
    <w:rsid w:val="005B0EA3"/>
    <w:rsid w:val="005F4E75"/>
    <w:rsid w:val="007972DC"/>
    <w:rsid w:val="007A0AD8"/>
    <w:rsid w:val="00961531"/>
    <w:rsid w:val="00B00A65"/>
    <w:rsid w:val="00B16E72"/>
    <w:rsid w:val="00BE37E3"/>
    <w:rsid w:val="00BE7EB9"/>
    <w:rsid w:val="00D11762"/>
    <w:rsid w:val="00DF716C"/>
    <w:rsid w:val="00E20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E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E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E72"/>
  </w:style>
  <w:style w:type="paragraph" w:styleId="Footer">
    <w:name w:val="footer"/>
    <w:basedOn w:val="Normal"/>
    <w:link w:val="FooterChar"/>
    <w:uiPriority w:val="99"/>
    <w:semiHidden/>
    <w:unhideWhenUsed/>
    <w:rsid w:val="00B16E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E72"/>
  </w:style>
</w:styles>
</file>

<file path=word/webSettings.xml><?xml version="1.0" encoding="utf-8"?>
<w:webSettings xmlns:r="http://schemas.openxmlformats.org/officeDocument/2006/relationships" xmlns:w="http://schemas.openxmlformats.org/wordprocessingml/2006/main">
  <w:divs>
    <w:div w:id="17304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2021-06-23T17:10:00Z</dcterms:created>
  <dcterms:modified xsi:type="dcterms:W3CDTF">2021-06-23T19:12:00Z</dcterms:modified>
</cp:coreProperties>
</file>